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BFDD" w14:textId="08D73939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822080" behindDoc="0" locked="0" layoutInCell="1" allowOverlap="1" wp14:anchorId="2FAB56CF" wp14:editId="43BAF116">
            <wp:simplePos x="0" y="0"/>
            <wp:positionH relativeFrom="page">
              <wp:align>center</wp:align>
            </wp:positionH>
            <wp:positionV relativeFrom="paragraph">
              <wp:posOffset>-285750</wp:posOffset>
            </wp:positionV>
            <wp:extent cx="1020165" cy="838200"/>
            <wp:effectExtent l="0" t="0" r="8890" b="0"/>
            <wp:wrapNone/>
            <wp:docPr id="2" name="รูปภาพ 2" descr="C:\Users\user\Desktop\ita-เริ่มใหม่\งานประชาสัมพันธ ita\โล้โก้ สภ.66\police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52" descr="C:\Users\user\Desktop\ita-เริ่มใหม่\งานประชาสัมพันธ ita\โล้โก้ สภ.66\police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E288C" w14:textId="77777777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966399" w14:textId="071D43B8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  <w:r w:rsidR="00E74877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าคม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25</w:t>
      </w:r>
      <w:r w:rsidR="002B602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67</w:t>
      </w:r>
    </w:p>
    <w:p w14:paraId="0B779045" w14:textId="5EB04624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04E65693" w14:textId="4683BE03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1BCFAB5C" wp14:editId="28A2D4F6">
                <wp:simplePos x="0" y="0"/>
                <wp:positionH relativeFrom="page">
                  <wp:posOffset>5259070</wp:posOffset>
                </wp:positionH>
                <wp:positionV relativeFrom="paragraph">
                  <wp:posOffset>5715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6F187" w14:textId="33D6A56E" w:rsidR="00A4474F" w:rsidRPr="00B8096A" w:rsidRDefault="00A4474F" w:rsidP="005C71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A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A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1pt;margin-top:.45pt;width:236.55pt;height:110.6pt;z-index:-2514923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" stroked="f">
                <v:textbox style="mso-fit-shape-to-text:t">
                  <w:txbxContent>
                    <w:p w14:paraId="08F6F187" w14:textId="33D6A56E" w:rsidR="00A4474F" w:rsidRPr="00B8096A" w:rsidRDefault="00A4474F" w:rsidP="005C71E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AC339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สถานีตำรวจภูธรบางตาเถร</w:t>
      </w:r>
    </w:p>
    <w:p w14:paraId="1393FF06" w14:textId="0D16DC3B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4340B8B" wp14:editId="2E7A9038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5791200" cy="434340"/>
                <wp:effectExtent l="0" t="0" r="19050" b="22860"/>
                <wp:wrapNone/>
                <wp:docPr id="1932564497" name="สี่เหลี่ยมผืนผ้า 193256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43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0F8EF" w14:textId="77777777" w:rsidR="00A4474F" w:rsidRDefault="00A4474F" w:rsidP="005C71EC">
                            <w:pPr>
                              <w:jc w:val="center"/>
                            </w:pP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สืบสวน</w:t>
                            </w: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40B8B" id="สี่เหลี่ยมผืนผ้า 1932564497" o:spid="_x0000_s1027" style="position:absolute;left:0;text-align:left;margin-left:0;margin-top:5.3pt;width:456pt;height:34.2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" fillcolor="#823b0b [1605]" strokecolor="#1f3763 [1604]" strokeweight="1pt">
                <v:textbox>
                  <w:txbxContent>
                    <w:p w14:paraId="4640F8EF" w14:textId="77777777" w:rsidR="00A4474F" w:rsidRDefault="00A4474F" w:rsidP="005C71EC">
                      <w:pPr>
                        <w:jc w:val="center"/>
                      </w:pP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รายงานการปฏิบัติราชการงาน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สืบสวน</w:t>
                      </w: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E05520" w14:textId="5B3A8825" w:rsidR="005C71EC" w:rsidRDefault="005C71EC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1AD079" w14:textId="23234B80" w:rsidR="00CE751A" w:rsidRPr="00E74877" w:rsidRDefault="00CE751A" w:rsidP="00CE751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tbl>
      <w:tblPr>
        <w:tblW w:w="10787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2541"/>
        <w:gridCol w:w="761"/>
        <w:gridCol w:w="1246"/>
        <w:gridCol w:w="2127"/>
        <w:gridCol w:w="2387"/>
      </w:tblGrid>
      <w:tr w:rsidR="00CE751A" w:rsidRPr="00CE751A" w14:paraId="0CBD6E12" w14:textId="32B89CF8" w:rsidTr="00CE751A">
        <w:trPr>
          <w:trHeight w:val="252"/>
        </w:trPr>
        <w:tc>
          <w:tcPr>
            <w:tcW w:w="1725" w:type="dxa"/>
            <w:vMerge w:val="restart"/>
          </w:tcPr>
          <w:p w14:paraId="64D2F993" w14:textId="17E68DC9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2541" w:type="dxa"/>
            <w:vMerge w:val="restart"/>
          </w:tcPr>
          <w:p w14:paraId="0F025E36" w14:textId="260E1E9E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 w:rsidRPr="00CE751A">
              <w:rPr>
                <w:rFonts w:ascii="TH SarabunPSK" w:eastAsia="Sarabun" w:hAnsi="TH SarabunPSK" w:cs="TH SarabunPSK"/>
                <w:b/>
                <w:kern w:val="2"/>
                <w:sz w:val="32"/>
                <w:szCs w:val="32"/>
                <w:cs/>
                <w14:ligatures w14:val="standardContextual"/>
              </w:rPr>
              <w:t>)</w:t>
            </w:r>
          </w:p>
        </w:tc>
        <w:tc>
          <w:tcPr>
            <w:tcW w:w="2007" w:type="dxa"/>
            <w:gridSpan w:val="2"/>
          </w:tcPr>
          <w:p w14:paraId="036C44A8" w14:textId="41A73740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7" w:type="dxa"/>
            <w:vAlign w:val="center"/>
          </w:tcPr>
          <w:p w14:paraId="735E1FDB" w14:textId="41F5F693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2387" w:type="dxa"/>
          </w:tcPr>
          <w:p w14:paraId="1401380D" w14:textId="77777777" w:rsidR="00CE751A" w:rsidRPr="00CE751A" w:rsidRDefault="00CE751A" w:rsidP="00CE751A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6F6A994D" w14:textId="0DD00B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ระยะวลาลาดำเนินการ</w:t>
            </w:r>
          </w:p>
        </w:tc>
      </w:tr>
      <w:tr w:rsidR="00CE751A" w:rsidRPr="00CE751A" w14:paraId="5BF6A7B2" w14:textId="67881C8D" w:rsidTr="00CE751A">
        <w:trPr>
          <w:trHeight w:val="252"/>
        </w:trPr>
        <w:tc>
          <w:tcPr>
            <w:tcW w:w="1725" w:type="dxa"/>
            <w:vMerge/>
          </w:tcPr>
          <w:p w14:paraId="5ECC3ABF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1" w:type="dxa"/>
            <w:vMerge/>
          </w:tcPr>
          <w:p w14:paraId="3482FA8D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1" w:type="dxa"/>
            <w:vAlign w:val="center"/>
          </w:tcPr>
          <w:p w14:paraId="1BD48C4E" w14:textId="0D153E68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หลัก</w:t>
            </w:r>
          </w:p>
        </w:tc>
        <w:tc>
          <w:tcPr>
            <w:tcW w:w="1246" w:type="dxa"/>
            <w:vAlign w:val="center"/>
          </w:tcPr>
          <w:p w14:paraId="70F6554B" w14:textId="0307C84B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7" w:type="dxa"/>
          </w:tcPr>
          <w:p w14:paraId="7BCC20EE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7" w:type="dxa"/>
          </w:tcPr>
          <w:p w14:paraId="6BBC378B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51A" w:rsidRPr="00CE751A" w14:paraId="1CD850C9" w14:textId="2EABC609" w:rsidTr="00CE751A">
        <w:trPr>
          <w:trHeight w:val="252"/>
        </w:trPr>
        <w:tc>
          <w:tcPr>
            <w:tcW w:w="1725" w:type="dxa"/>
          </w:tcPr>
          <w:p w14:paraId="41FCDDDD" w14:textId="6AB272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14:ligatures w14:val="standardContextual"/>
              </w:rPr>
              <w:t xml:space="preserve">: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กำหนดมาตรการป้องกันและปราบปรามยาเสพติด</w:t>
            </w:r>
          </w:p>
        </w:tc>
        <w:tc>
          <w:tcPr>
            <w:tcW w:w="2541" w:type="dxa"/>
          </w:tcPr>
          <w:p w14:paraId="75428E48" w14:textId="5AE3D177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761" w:type="dxa"/>
          </w:tcPr>
          <w:p w14:paraId="4B6ADB10" w14:textId="70E7B9AA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1246" w:type="dxa"/>
          </w:tcPr>
          <w:p w14:paraId="03130B53" w14:textId="04CA9D22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2127" w:type="dxa"/>
          </w:tcPr>
          <w:p w14:paraId="7A4BC0A4" w14:textId="6BFAC3E4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  <w:t>ดำเนินการตาม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2387" w:type="dxa"/>
          </w:tcPr>
          <w:p w14:paraId="0E39F7EB" w14:textId="2C97E17D" w:rsidR="00CE751A" w:rsidRPr="00CE751A" w:rsidRDefault="00CE751A" w:rsidP="00CE751A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</w:pP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ประจำเดือน เดือน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 </w:t>
            </w:r>
            <w:r w:rsidR="00E74877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มี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.</w:t>
            </w:r>
            <w:r w:rsidR="00E74877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ค</w:t>
            </w:r>
            <w:r w:rsidR="009123F5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.</w:t>
            </w:r>
            <w:r w:rsidR="00450511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67</w:t>
            </w:r>
          </w:p>
          <w:p w14:paraId="0ED90889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B35CD8F" w14:textId="77777777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7113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7 มี.ค.2567</w:t>
      </w:r>
    </w:p>
    <w:p w14:paraId="2A1BB088" w14:textId="77777777" w:rsidR="00E74877" w:rsidRDefault="00E74877" w:rsidP="00E7487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07A87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707A8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ผู้จับกุมนำโดย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707A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07A8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707A87">
        <w:rPr>
          <w:rFonts w:ascii="TH SarabunPSK" w:hAnsi="TH SarabunPSK" w:cs="TH SarabunPSK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บุญศรีทอง สว.สส.สภ.บางตาเถร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พร้อมด้วยเจ้าหน้าที่ตำรวจชุดสืบสวน </w:t>
      </w:r>
    </w:p>
    <w:p w14:paraId="0350131F" w14:textId="77777777" w:rsidR="00E74877" w:rsidRPr="00871132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ได้ร่วมกันจับกุมตัว น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ายสุรินทร์ วงษ์ขวัญเมือง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871132">
        <w:rPr>
          <w:rFonts w:ascii="TH SarabunPSK" w:hAnsi="TH SarabunPSK" w:cs="TH SarabunPSK"/>
          <w:sz w:val="32"/>
          <w:szCs w:val="32"/>
          <w:cs/>
        </w:rPr>
        <w:t>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1132">
        <w:rPr>
          <w:rFonts w:ascii="TH SarabunPSK" w:hAnsi="TH SarabunPSK" w:cs="TH SarabunPSK"/>
          <w:sz w:val="32"/>
          <w:szCs w:val="32"/>
          <w:cs/>
        </w:rPr>
        <w:t>เลขที่  ๒๓๐/๑ ต.ทุ่งกระพังโหม อ.กำแพงแสน จ.นครปฐม</w:t>
      </w:r>
    </w:p>
    <w:p w14:paraId="31FA4B34" w14:textId="77777777" w:rsidR="00E74877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71132">
        <w:rPr>
          <w:rFonts w:ascii="TH SarabunPSK" w:hAnsi="TH SarabunPSK" w:cs="TH SarabunPSK"/>
          <w:sz w:val="32"/>
          <w:szCs w:val="32"/>
          <w:cs/>
        </w:rPr>
        <w:t>พร้อม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ของกลาง ดังนี้                                              </w:t>
      </w:r>
    </w:p>
    <w:p w14:paraId="6A23D38C" w14:textId="77777777" w:rsidR="00E74877" w:rsidRPr="00871132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1132">
        <w:rPr>
          <w:rFonts w:ascii="TH SarabunPSK" w:hAnsi="TH SarabunPSK" w:cs="TH SarabunPSK"/>
          <w:sz w:val="32"/>
          <w:szCs w:val="32"/>
          <w:cs/>
        </w:rPr>
        <w:t>๑.ยาเสพติดให้โทษประเภทที่ ๑ (ยาบ้าหรือเมทแอม</w:t>
      </w:r>
      <w:proofErr w:type="spellStart"/>
      <w:r w:rsidRPr="00871132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871132">
        <w:rPr>
          <w:rFonts w:ascii="TH SarabunPSK" w:hAnsi="TH SarabunPSK" w:cs="TH SarabunPSK"/>
          <w:sz w:val="32"/>
          <w:szCs w:val="32"/>
          <w:cs/>
        </w:rPr>
        <w:t>ตามีน) ชนิดเม็ดสีส้ม ลักษณะกลมแบน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 ด้านหนึ่งเรียบ อีกด้านหนึ่งมีตัวอักษรภาษาอังกฤษ </w:t>
      </w:r>
      <w:r w:rsidRPr="00871132">
        <w:rPr>
          <w:rFonts w:ascii="TH SarabunPSK" w:hAnsi="TH SarabunPSK" w:cs="TH SarabunPSK"/>
          <w:sz w:val="32"/>
          <w:szCs w:val="32"/>
        </w:rPr>
        <w:t xml:space="preserve">WY 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อยู่ตรงกลางเม็ด จำนวน ๑๓ เม็ด น้ำหนัก ๑.๑๗ กรัม ชั่งไม่รวมถุงพลาสติก  </w:t>
      </w:r>
    </w:p>
    <w:p w14:paraId="7B77818A" w14:textId="77777777" w:rsidR="00E74877" w:rsidRPr="00871132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1132">
        <w:rPr>
          <w:rFonts w:ascii="TH SarabunPSK" w:hAnsi="TH SarabunPSK" w:cs="TH SarabunPSK"/>
          <w:sz w:val="32"/>
          <w:szCs w:val="32"/>
          <w:cs/>
        </w:rPr>
        <w:t xml:space="preserve">๒.ถุงพลาสติกสีเหลืองแบบปิดเปิดในตัว (ใช้สำหลับแบ่งยาบ้า) จำนวน ๓๘ ใบ </w:t>
      </w:r>
    </w:p>
    <w:p w14:paraId="32B1899D" w14:textId="77777777" w:rsidR="00E74877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71132">
        <w:rPr>
          <w:rFonts w:ascii="TH SarabunPSK" w:hAnsi="TH SarabunPSK" w:cs="TH SarabunPSK"/>
          <w:sz w:val="32"/>
          <w:szCs w:val="32"/>
          <w:cs/>
        </w:rPr>
        <w:t>โดยแจ้งข้อกล่าวหาว่า มีไว้ในครอบครองซึ่งยาเสพติดให้โทษประเภทที่ ๑ (เมทแอม</w:t>
      </w:r>
      <w:proofErr w:type="spellStart"/>
      <w:r w:rsidRPr="00871132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871132">
        <w:rPr>
          <w:rFonts w:ascii="TH SarabunPSK" w:hAnsi="TH SarabunPSK" w:cs="TH SarabunPSK"/>
          <w:sz w:val="32"/>
          <w:szCs w:val="32"/>
          <w:cs/>
        </w:rPr>
        <w:t>ตามีน) โดยไม่ได้รับอนุญาตและเสพยาเสพติดให้โทษประเภท ๑ (ยาบ้าหรือเมทแอม</w:t>
      </w:r>
      <w:proofErr w:type="spellStart"/>
      <w:r w:rsidRPr="00871132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871132">
        <w:rPr>
          <w:rFonts w:ascii="TH SarabunPSK" w:hAnsi="TH SarabunPSK" w:cs="TH SarabunPSK"/>
          <w:sz w:val="32"/>
          <w:szCs w:val="32"/>
          <w:cs/>
        </w:rPr>
        <w:t>ตามีน) โดยผิดกฎหมาย</w:t>
      </w:r>
    </w:p>
    <w:p w14:paraId="5FF916E3" w14:textId="6EB49228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828224" behindDoc="0" locked="0" layoutInCell="1" allowOverlap="1" wp14:anchorId="66A6F5D9" wp14:editId="35F3B6C3">
            <wp:simplePos x="0" y="0"/>
            <wp:positionH relativeFrom="margin">
              <wp:posOffset>1934210</wp:posOffset>
            </wp:positionH>
            <wp:positionV relativeFrom="paragraph">
              <wp:posOffset>120015</wp:posOffset>
            </wp:positionV>
            <wp:extent cx="1409700" cy="2204501"/>
            <wp:effectExtent l="0" t="0" r="0" b="5715"/>
            <wp:wrapNone/>
            <wp:docPr id="209737794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77949" name="รูปภาพ 20973779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596" cy="2207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FEDE9" w14:textId="442F785A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C86EF9E" w14:textId="28091A79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FA3507E" w14:textId="78EF840A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753F8A5" w14:textId="0D66DCB4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B76A9FC" w14:textId="520D9907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263EC70" w14:textId="77777777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654E85C" w14:textId="36B351B9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B73AB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1852FABB" wp14:editId="19D69A41">
                <wp:simplePos x="0" y="0"/>
                <wp:positionH relativeFrom="rightMargin">
                  <wp:posOffset>-25400</wp:posOffset>
                </wp:positionH>
                <wp:positionV relativeFrom="paragraph">
                  <wp:posOffset>-92075</wp:posOffset>
                </wp:positionV>
                <wp:extent cx="365760" cy="297180"/>
                <wp:effectExtent l="0" t="0" r="0" b="0"/>
                <wp:wrapNone/>
                <wp:docPr id="19325644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98C4" w14:textId="77777777" w:rsidR="00E74877" w:rsidRDefault="00E74877" w:rsidP="00E7487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FABB" id="กล่องข้อความ 2" o:spid="_x0000_s1028" type="#_x0000_t202" style="position:absolute;left:0;text-align:left;margin-left:-2pt;margin-top:-7.25pt;width:28.8pt;height:23.4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" filled="f" stroked="f">
                <v:textbox>
                  <w:txbxContent>
                    <w:p w14:paraId="07AA98C4" w14:textId="77777777" w:rsidR="00E74877" w:rsidRDefault="00E74877" w:rsidP="00E74877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300B0" w14:textId="77777777" w:rsidR="00E74877" w:rsidRDefault="00E74877" w:rsidP="00E7487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8 มี.ค.2567</w:t>
      </w:r>
    </w:p>
    <w:p w14:paraId="0B1E5607" w14:textId="77777777" w:rsidR="00E74877" w:rsidRDefault="00E74877" w:rsidP="00E7487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07A87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707A8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ผู้จับกุมนำโดย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707A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07A8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707A87">
        <w:rPr>
          <w:rFonts w:ascii="TH SarabunPSK" w:hAnsi="TH SarabunPSK" w:cs="TH SarabunPSK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บุญศรีทอง สว.สส.สภ.บางตาเถร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พร้อมด้วยเจ้าหน้าที่ตำรวจชุดสืบสวน </w:t>
      </w:r>
    </w:p>
    <w:p w14:paraId="25D70836" w14:textId="77777777" w:rsidR="00E74877" w:rsidRPr="0022178B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2178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ได้ร่วมกันจับกุมตัว </w:t>
      </w:r>
      <w:r w:rsidRPr="0022178B">
        <w:rPr>
          <w:rFonts w:ascii="TH SarabunPSK" w:hAnsi="TH SarabunPSK" w:cs="TH SarabunPSK"/>
          <w:spacing w:val="-6"/>
          <w:sz w:val="32"/>
          <w:szCs w:val="32"/>
          <w:cs/>
        </w:rPr>
        <w:t xml:space="preserve">นายสำเริง วงษ์ขวัญเมือง </w:t>
      </w:r>
      <w:r w:rsidRPr="0022178B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Pr="0022178B">
        <w:rPr>
          <w:rFonts w:ascii="TH SarabunPSK" w:hAnsi="TH SarabunPSK" w:cs="TH SarabunPSK"/>
          <w:spacing w:val="-6"/>
          <w:sz w:val="32"/>
          <w:szCs w:val="32"/>
          <w:cs/>
        </w:rPr>
        <w:t>อยู่</w:t>
      </w:r>
      <w:r w:rsidRPr="0022178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2178B">
        <w:rPr>
          <w:rFonts w:ascii="TH SarabunPSK" w:hAnsi="TH SarabunPSK" w:cs="TH SarabunPSK"/>
          <w:spacing w:val="-6"/>
          <w:sz w:val="32"/>
          <w:szCs w:val="32"/>
          <w:cs/>
        </w:rPr>
        <w:t>เลขที่  ๗๙/๑ หมู่ที่ ๙  ต.บางตาเถร อ.สองพี่น้อง</w:t>
      </w:r>
      <w:r w:rsidRPr="002217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178B">
        <w:rPr>
          <w:rFonts w:ascii="TH SarabunPSK" w:hAnsi="TH SarabunPSK" w:cs="TH SarabunPSK"/>
          <w:sz w:val="32"/>
          <w:szCs w:val="32"/>
          <w:cs/>
        </w:rPr>
        <w:t xml:space="preserve">จ.สุพรรณบุรี </w:t>
      </w:r>
    </w:p>
    <w:p w14:paraId="4562C5E6" w14:textId="77777777" w:rsidR="00E74877" w:rsidRPr="0022178B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2178B">
        <w:rPr>
          <w:rFonts w:ascii="TH SarabunPSK" w:hAnsi="TH SarabunPSK" w:cs="TH SarabunPSK"/>
          <w:sz w:val="32"/>
          <w:szCs w:val="32"/>
          <w:cs/>
        </w:rPr>
        <w:t>พร้อม</w:t>
      </w:r>
      <w:r>
        <w:rPr>
          <w:rFonts w:ascii="TH SarabunPSK" w:hAnsi="TH SarabunPSK" w:cs="TH SarabunPSK" w:hint="cs"/>
          <w:sz w:val="32"/>
          <w:szCs w:val="32"/>
          <w:cs/>
        </w:rPr>
        <w:t>ด้วยข</w:t>
      </w:r>
      <w:r w:rsidRPr="0022178B">
        <w:rPr>
          <w:rFonts w:ascii="TH SarabunPSK" w:hAnsi="TH SarabunPSK" w:cs="TH SarabunPSK"/>
          <w:sz w:val="32"/>
          <w:szCs w:val="32"/>
          <w:cs/>
        </w:rPr>
        <w:t xml:space="preserve">องกลาง </w:t>
      </w:r>
    </w:p>
    <w:p w14:paraId="794EF0ED" w14:textId="77777777" w:rsidR="00E74877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178B">
        <w:rPr>
          <w:rFonts w:ascii="TH SarabunPSK" w:hAnsi="TH SarabunPSK" w:cs="TH SarabunPSK"/>
          <w:sz w:val="32"/>
          <w:szCs w:val="32"/>
          <w:cs/>
        </w:rPr>
        <w:t>ยาเสพติดให้โทษประเภทที่ ๑ (ยาบ้าหรือเมทแอม</w:t>
      </w:r>
      <w:proofErr w:type="spellStart"/>
      <w:r w:rsidRPr="0022178B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22178B">
        <w:rPr>
          <w:rFonts w:ascii="TH SarabunPSK" w:hAnsi="TH SarabunPSK" w:cs="TH SarabunPSK"/>
          <w:sz w:val="32"/>
          <w:szCs w:val="32"/>
          <w:cs/>
        </w:rPr>
        <w:t xml:space="preserve">ตามีน) ชนิดเม็ดสีส้ม ลักษณะกลมแบน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178B">
        <w:rPr>
          <w:rFonts w:ascii="TH SarabunPSK" w:hAnsi="TH SarabunPSK" w:cs="TH SarabunPSK"/>
          <w:sz w:val="32"/>
          <w:szCs w:val="32"/>
          <w:cs/>
        </w:rPr>
        <w:t xml:space="preserve">ด้านหนึ่งเรียบ อีกด้านหนึ่งมีตัวอักษรภาษาอังกฤษ </w:t>
      </w:r>
      <w:r w:rsidRPr="0022178B">
        <w:rPr>
          <w:rFonts w:ascii="TH SarabunPSK" w:hAnsi="TH SarabunPSK" w:cs="TH SarabunPSK"/>
          <w:sz w:val="32"/>
          <w:szCs w:val="32"/>
        </w:rPr>
        <w:t xml:space="preserve">WY </w:t>
      </w:r>
      <w:r w:rsidRPr="0022178B">
        <w:rPr>
          <w:rFonts w:ascii="TH SarabunPSK" w:hAnsi="TH SarabunPSK" w:cs="TH SarabunPSK"/>
          <w:sz w:val="32"/>
          <w:szCs w:val="32"/>
          <w:cs/>
        </w:rPr>
        <w:t xml:space="preserve">อยู่ตรงกลางเม็ด จำนวน ๑ เม็ด น้ำหนัก ๐.๐๙ กรัม ชั่งไม่รวมขวดพลาสติกใส </w:t>
      </w:r>
    </w:p>
    <w:p w14:paraId="647DB546" w14:textId="77777777" w:rsidR="00E74877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2178B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โดยแจ้งข้อกล่าวหาว่า </w:t>
      </w:r>
    </w:p>
    <w:p w14:paraId="45A01DF7" w14:textId="77777777" w:rsidR="00E74877" w:rsidRPr="0022178B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๑. </w:t>
      </w:r>
      <w:r w:rsidRPr="0022178B">
        <w:rPr>
          <w:rFonts w:ascii="TH SarabunPSK" w:hAnsi="TH SarabunPSK" w:cs="TH SarabunPSK"/>
          <w:sz w:val="32"/>
          <w:szCs w:val="32"/>
          <w:cs/>
        </w:rPr>
        <w:t>มียาเสพติดให้โทษประเภทที่ ๑ (เมทแอม</w:t>
      </w:r>
      <w:proofErr w:type="spellStart"/>
      <w:r w:rsidRPr="0022178B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22178B">
        <w:rPr>
          <w:rFonts w:ascii="TH SarabunPSK" w:hAnsi="TH SarabunPSK" w:cs="TH SarabunPSK"/>
          <w:sz w:val="32"/>
          <w:szCs w:val="32"/>
          <w:cs/>
        </w:rPr>
        <w:t>ตามีน) ไว้ครอบครองเพื่อเสพโดยผิดกฎหมายและเสพยาเสพติดให้โทษประเภท ๑ (ยาบ้าหรือเมทแอม</w:t>
      </w:r>
      <w:proofErr w:type="spellStart"/>
      <w:r w:rsidRPr="0022178B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22178B">
        <w:rPr>
          <w:rFonts w:ascii="TH SarabunPSK" w:hAnsi="TH SarabunPSK" w:cs="TH SarabunPSK"/>
          <w:sz w:val="32"/>
          <w:szCs w:val="32"/>
          <w:cs/>
        </w:rPr>
        <w:t>ตามีน) โดยผิดกฎหมาย</w:t>
      </w:r>
    </w:p>
    <w:p w14:paraId="2AAA56E9" w14:textId="77777777" w:rsidR="00E74877" w:rsidRPr="0022178B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2178B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จับตาม</w:t>
      </w:r>
      <w:r w:rsidRPr="0022178B">
        <w:rPr>
          <w:rFonts w:ascii="TH SarabunPSK" w:hAnsi="TH SarabunPSK" w:cs="TH SarabunPSK"/>
          <w:sz w:val="32"/>
          <w:szCs w:val="32"/>
          <w:cs/>
        </w:rPr>
        <w:t>หมายจับศาลแขวงสุพรรณบุรี ที่ ๕๘๘/๒๕๖๖ หมายเลขคดีดำที่ ย๒๖๘๖/๒๕๖๕ หมายเลขคดีแดงที่ ย๒๗๐๕/๒๕๖๕ ลงวันที่ ๒๕ กรกฎาคม ๒๕๖๗ ซึ่งต้องหาว่ากระทำความผิดฐาน เสพยาเสพติดให้โทษประเภท ๑ (เมทฯ) โดยฝ่าฝืนต่อกฎหมาย ๑  ฉบับ</w:t>
      </w:r>
    </w:p>
    <w:p w14:paraId="63D4FBBD" w14:textId="77777777" w:rsidR="00E74877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2178B"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จับตาม</w:t>
      </w:r>
      <w:r w:rsidRPr="0022178B">
        <w:rPr>
          <w:rFonts w:ascii="TH SarabunPSK" w:hAnsi="TH SarabunPSK" w:cs="TH SarabunPSK"/>
          <w:sz w:val="32"/>
          <w:szCs w:val="32"/>
          <w:cs/>
        </w:rPr>
        <w:t>หมายจับศาลแขวงสุพรรณบุรี ที่ ๒๔/๒๕๖๗ คดีหมายเลขดำที่ ย๒๖๘๖/๒๕๖๕ หมายเลขคดีแดงที่ ย๒๗๐๕/๒๕๖๕  ซึ่งต้องหาว่ากระทำความผิดฐาน เสพยาเสพติดให้โทษประเภท ๑ (เมทฯ) โดยฝ่าฝืน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2178B">
        <w:rPr>
          <w:rFonts w:ascii="TH SarabunPSK" w:hAnsi="TH SarabunPSK" w:cs="TH SarabunPSK"/>
          <w:sz w:val="32"/>
          <w:szCs w:val="32"/>
          <w:cs/>
        </w:rPr>
        <w:t>ต่อกฎหมาย ๑  ฉบับ</w:t>
      </w:r>
    </w:p>
    <w:p w14:paraId="7CCA6C5B" w14:textId="77777777" w:rsidR="00E74877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829248" behindDoc="0" locked="0" layoutInCell="1" allowOverlap="1" wp14:anchorId="5E0015FB" wp14:editId="4458328C">
            <wp:simplePos x="0" y="0"/>
            <wp:positionH relativeFrom="page">
              <wp:align>center</wp:align>
            </wp:positionH>
            <wp:positionV relativeFrom="paragraph">
              <wp:posOffset>177800</wp:posOffset>
            </wp:positionV>
            <wp:extent cx="2910840" cy="3880119"/>
            <wp:effectExtent l="0" t="0" r="3810" b="6350"/>
            <wp:wrapNone/>
            <wp:docPr id="2106302767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02767" name="รูปภาพ 210630276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3880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BD212" w14:textId="77777777" w:rsidR="00E74877" w:rsidRPr="0022178B" w:rsidRDefault="00E74877" w:rsidP="00E748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C0B046D" w14:textId="77777777" w:rsidR="00E74877" w:rsidRPr="00E74877" w:rsidRDefault="00E74877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556BF5" w14:textId="77777777" w:rsidR="00DC3373" w:rsidRPr="00B02CE8" w:rsidRDefault="00DC337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</w:p>
    <w:sectPr w:rsidR="00DC3373" w:rsidRPr="00B02CE8" w:rsidSect="00CE751A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F7C04" w14:textId="77777777" w:rsidR="00DC1647" w:rsidRDefault="00DC1647" w:rsidP="00D23277">
      <w:pPr>
        <w:spacing w:after="0" w:line="240" w:lineRule="auto"/>
      </w:pPr>
      <w:r>
        <w:separator/>
      </w:r>
    </w:p>
  </w:endnote>
  <w:endnote w:type="continuationSeparator" w:id="0">
    <w:p w14:paraId="1566F5FD" w14:textId="77777777" w:rsidR="00DC1647" w:rsidRDefault="00DC1647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roman"/>
    <w:pitch w:val="variable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A84BD" w14:textId="77777777" w:rsidR="00DC1647" w:rsidRDefault="00DC1647" w:rsidP="00D23277">
      <w:pPr>
        <w:spacing w:after="0" w:line="240" w:lineRule="auto"/>
      </w:pPr>
      <w:r>
        <w:separator/>
      </w:r>
    </w:p>
  </w:footnote>
  <w:footnote w:type="continuationSeparator" w:id="0">
    <w:p w14:paraId="01BCA01F" w14:textId="77777777" w:rsidR="00DC1647" w:rsidRDefault="00DC1647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45D"/>
    <w:multiLevelType w:val="hybridMultilevel"/>
    <w:tmpl w:val="F22C1656"/>
    <w:lvl w:ilvl="0" w:tplc="B5D41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054D0"/>
    <w:rsid w:val="0002062D"/>
    <w:rsid w:val="00021997"/>
    <w:rsid w:val="000219FA"/>
    <w:rsid w:val="00040968"/>
    <w:rsid w:val="000428FB"/>
    <w:rsid w:val="000462E9"/>
    <w:rsid w:val="000504BF"/>
    <w:rsid w:val="00061DDE"/>
    <w:rsid w:val="00062FBE"/>
    <w:rsid w:val="0006396A"/>
    <w:rsid w:val="0007093C"/>
    <w:rsid w:val="0007148B"/>
    <w:rsid w:val="000809C4"/>
    <w:rsid w:val="00087114"/>
    <w:rsid w:val="000965D8"/>
    <w:rsid w:val="000A602D"/>
    <w:rsid w:val="000B3A4F"/>
    <w:rsid w:val="000C4D63"/>
    <w:rsid w:val="000C64E6"/>
    <w:rsid w:val="000C747A"/>
    <w:rsid w:val="000E0B0A"/>
    <w:rsid w:val="000E2E6C"/>
    <w:rsid w:val="000F0C63"/>
    <w:rsid w:val="000F3498"/>
    <w:rsid w:val="000F6DF1"/>
    <w:rsid w:val="000F75EB"/>
    <w:rsid w:val="0010285D"/>
    <w:rsid w:val="00111221"/>
    <w:rsid w:val="001160F2"/>
    <w:rsid w:val="0011617B"/>
    <w:rsid w:val="00120C67"/>
    <w:rsid w:val="001221FC"/>
    <w:rsid w:val="00123850"/>
    <w:rsid w:val="00137F65"/>
    <w:rsid w:val="0014018F"/>
    <w:rsid w:val="001414C1"/>
    <w:rsid w:val="001425C3"/>
    <w:rsid w:val="00143B89"/>
    <w:rsid w:val="00147688"/>
    <w:rsid w:val="00157DFD"/>
    <w:rsid w:val="00160C66"/>
    <w:rsid w:val="0016434E"/>
    <w:rsid w:val="00166357"/>
    <w:rsid w:val="00171D94"/>
    <w:rsid w:val="00173B70"/>
    <w:rsid w:val="00193A8D"/>
    <w:rsid w:val="0019660D"/>
    <w:rsid w:val="001A42FE"/>
    <w:rsid w:val="001A5D1E"/>
    <w:rsid w:val="001B000B"/>
    <w:rsid w:val="001B400F"/>
    <w:rsid w:val="001B47B5"/>
    <w:rsid w:val="001C0F4A"/>
    <w:rsid w:val="001D5F3C"/>
    <w:rsid w:val="001E12FD"/>
    <w:rsid w:val="001E3A16"/>
    <w:rsid w:val="001E7F19"/>
    <w:rsid w:val="001F1E14"/>
    <w:rsid w:val="001F7FD0"/>
    <w:rsid w:val="0020089C"/>
    <w:rsid w:val="0021232F"/>
    <w:rsid w:val="00212D48"/>
    <w:rsid w:val="00215DBE"/>
    <w:rsid w:val="002216A0"/>
    <w:rsid w:val="002230CA"/>
    <w:rsid w:val="002258C3"/>
    <w:rsid w:val="00226E6B"/>
    <w:rsid w:val="00235F67"/>
    <w:rsid w:val="00244839"/>
    <w:rsid w:val="0025410F"/>
    <w:rsid w:val="002668DD"/>
    <w:rsid w:val="002761D2"/>
    <w:rsid w:val="00287D84"/>
    <w:rsid w:val="00287EC0"/>
    <w:rsid w:val="00296053"/>
    <w:rsid w:val="002A01FF"/>
    <w:rsid w:val="002A51ED"/>
    <w:rsid w:val="002B0FE7"/>
    <w:rsid w:val="002B5882"/>
    <w:rsid w:val="002B602B"/>
    <w:rsid w:val="002C26E3"/>
    <w:rsid w:val="002C2B8B"/>
    <w:rsid w:val="002D0AE4"/>
    <w:rsid w:val="002D252A"/>
    <w:rsid w:val="002D7D95"/>
    <w:rsid w:val="002F6FD5"/>
    <w:rsid w:val="00301FCC"/>
    <w:rsid w:val="00302B9F"/>
    <w:rsid w:val="00304E7A"/>
    <w:rsid w:val="003068DF"/>
    <w:rsid w:val="003169A9"/>
    <w:rsid w:val="00321CAC"/>
    <w:rsid w:val="00322AF8"/>
    <w:rsid w:val="00326142"/>
    <w:rsid w:val="00332098"/>
    <w:rsid w:val="00335568"/>
    <w:rsid w:val="00340A73"/>
    <w:rsid w:val="00346515"/>
    <w:rsid w:val="003530AD"/>
    <w:rsid w:val="00356227"/>
    <w:rsid w:val="00357071"/>
    <w:rsid w:val="003604D1"/>
    <w:rsid w:val="003612AA"/>
    <w:rsid w:val="00370C60"/>
    <w:rsid w:val="003726BE"/>
    <w:rsid w:val="0037462D"/>
    <w:rsid w:val="003764AE"/>
    <w:rsid w:val="00377A98"/>
    <w:rsid w:val="003863D8"/>
    <w:rsid w:val="0039250A"/>
    <w:rsid w:val="00397FC7"/>
    <w:rsid w:val="003A475B"/>
    <w:rsid w:val="003A5B62"/>
    <w:rsid w:val="003A7B0D"/>
    <w:rsid w:val="003B1CED"/>
    <w:rsid w:val="003B6749"/>
    <w:rsid w:val="003D07BC"/>
    <w:rsid w:val="003D457B"/>
    <w:rsid w:val="003D4AC7"/>
    <w:rsid w:val="003E4248"/>
    <w:rsid w:val="003E46E0"/>
    <w:rsid w:val="003E5F8A"/>
    <w:rsid w:val="003F00C7"/>
    <w:rsid w:val="00402CDE"/>
    <w:rsid w:val="00405C0F"/>
    <w:rsid w:val="00406BA0"/>
    <w:rsid w:val="00420768"/>
    <w:rsid w:val="00423BFA"/>
    <w:rsid w:val="00424B4A"/>
    <w:rsid w:val="00426B53"/>
    <w:rsid w:val="0043224F"/>
    <w:rsid w:val="00436988"/>
    <w:rsid w:val="00437A2C"/>
    <w:rsid w:val="004477FA"/>
    <w:rsid w:val="00450511"/>
    <w:rsid w:val="0045389B"/>
    <w:rsid w:val="0047774C"/>
    <w:rsid w:val="004946B7"/>
    <w:rsid w:val="004B22CD"/>
    <w:rsid w:val="004C2C07"/>
    <w:rsid w:val="004C2FE2"/>
    <w:rsid w:val="004C756E"/>
    <w:rsid w:val="004D2310"/>
    <w:rsid w:val="004D7DA3"/>
    <w:rsid w:val="004E3484"/>
    <w:rsid w:val="004F2D4F"/>
    <w:rsid w:val="00514291"/>
    <w:rsid w:val="0052245B"/>
    <w:rsid w:val="00524A8C"/>
    <w:rsid w:val="00525E26"/>
    <w:rsid w:val="00526F62"/>
    <w:rsid w:val="0054374C"/>
    <w:rsid w:val="00544A05"/>
    <w:rsid w:val="00551599"/>
    <w:rsid w:val="00552319"/>
    <w:rsid w:val="00553D88"/>
    <w:rsid w:val="00560747"/>
    <w:rsid w:val="005614CA"/>
    <w:rsid w:val="00564AF6"/>
    <w:rsid w:val="00572E36"/>
    <w:rsid w:val="00582B41"/>
    <w:rsid w:val="0058553A"/>
    <w:rsid w:val="005917A9"/>
    <w:rsid w:val="00594F6A"/>
    <w:rsid w:val="00596759"/>
    <w:rsid w:val="00596D6F"/>
    <w:rsid w:val="005A6130"/>
    <w:rsid w:val="005B5101"/>
    <w:rsid w:val="005B5713"/>
    <w:rsid w:val="005C6795"/>
    <w:rsid w:val="005C71EC"/>
    <w:rsid w:val="005C7FE4"/>
    <w:rsid w:val="005D1978"/>
    <w:rsid w:val="005D1F27"/>
    <w:rsid w:val="005D49F7"/>
    <w:rsid w:val="005D74FD"/>
    <w:rsid w:val="005E5222"/>
    <w:rsid w:val="005E77C4"/>
    <w:rsid w:val="005F0F72"/>
    <w:rsid w:val="005F19D8"/>
    <w:rsid w:val="006049B9"/>
    <w:rsid w:val="00606A12"/>
    <w:rsid w:val="00607602"/>
    <w:rsid w:val="006114EE"/>
    <w:rsid w:val="006233CD"/>
    <w:rsid w:val="006260F0"/>
    <w:rsid w:val="006472E9"/>
    <w:rsid w:val="006519D8"/>
    <w:rsid w:val="00652A72"/>
    <w:rsid w:val="00660A15"/>
    <w:rsid w:val="006616FA"/>
    <w:rsid w:val="00663429"/>
    <w:rsid w:val="006722E9"/>
    <w:rsid w:val="00677383"/>
    <w:rsid w:val="0067755C"/>
    <w:rsid w:val="006820C3"/>
    <w:rsid w:val="00682A68"/>
    <w:rsid w:val="00685398"/>
    <w:rsid w:val="00686B67"/>
    <w:rsid w:val="006A6977"/>
    <w:rsid w:val="006A7B5A"/>
    <w:rsid w:val="006B6206"/>
    <w:rsid w:val="006B6260"/>
    <w:rsid w:val="006B74A5"/>
    <w:rsid w:val="006D0615"/>
    <w:rsid w:val="006E18A2"/>
    <w:rsid w:val="006F1CC5"/>
    <w:rsid w:val="006F2ADD"/>
    <w:rsid w:val="006F417E"/>
    <w:rsid w:val="006F790B"/>
    <w:rsid w:val="00701840"/>
    <w:rsid w:val="00705B0D"/>
    <w:rsid w:val="007256D9"/>
    <w:rsid w:val="0073047A"/>
    <w:rsid w:val="00742F54"/>
    <w:rsid w:val="00752EE5"/>
    <w:rsid w:val="00753238"/>
    <w:rsid w:val="0075404D"/>
    <w:rsid w:val="0075526D"/>
    <w:rsid w:val="00772ECD"/>
    <w:rsid w:val="00773D12"/>
    <w:rsid w:val="00781A92"/>
    <w:rsid w:val="00784D82"/>
    <w:rsid w:val="00786DEE"/>
    <w:rsid w:val="007968EF"/>
    <w:rsid w:val="007A6AD8"/>
    <w:rsid w:val="007B6312"/>
    <w:rsid w:val="007C66E9"/>
    <w:rsid w:val="007D266C"/>
    <w:rsid w:val="007E3698"/>
    <w:rsid w:val="007F0115"/>
    <w:rsid w:val="007F7C3C"/>
    <w:rsid w:val="0080302E"/>
    <w:rsid w:val="008135AB"/>
    <w:rsid w:val="00813DAF"/>
    <w:rsid w:val="00820E39"/>
    <w:rsid w:val="00830D3D"/>
    <w:rsid w:val="00840A40"/>
    <w:rsid w:val="008422D8"/>
    <w:rsid w:val="00844A43"/>
    <w:rsid w:val="00847232"/>
    <w:rsid w:val="00852C93"/>
    <w:rsid w:val="00853A93"/>
    <w:rsid w:val="00855BB6"/>
    <w:rsid w:val="008613C3"/>
    <w:rsid w:val="00870C8A"/>
    <w:rsid w:val="0087575A"/>
    <w:rsid w:val="00876041"/>
    <w:rsid w:val="00891CA4"/>
    <w:rsid w:val="0089791A"/>
    <w:rsid w:val="008A40EB"/>
    <w:rsid w:val="008B729B"/>
    <w:rsid w:val="008D087D"/>
    <w:rsid w:val="008E1D12"/>
    <w:rsid w:val="008E665C"/>
    <w:rsid w:val="008F4134"/>
    <w:rsid w:val="00900BA7"/>
    <w:rsid w:val="00900DA8"/>
    <w:rsid w:val="009011E2"/>
    <w:rsid w:val="00910929"/>
    <w:rsid w:val="00910A8D"/>
    <w:rsid w:val="00911342"/>
    <w:rsid w:val="009123F5"/>
    <w:rsid w:val="00915779"/>
    <w:rsid w:val="009261EC"/>
    <w:rsid w:val="0093061B"/>
    <w:rsid w:val="00941009"/>
    <w:rsid w:val="00943573"/>
    <w:rsid w:val="00947D9C"/>
    <w:rsid w:val="00955EA4"/>
    <w:rsid w:val="0096043B"/>
    <w:rsid w:val="00962ED2"/>
    <w:rsid w:val="00977982"/>
    <w:rsid w:val="00977E58"/>
    <w:rsid w:val="00991B59"/>
    <w:rsid w:val="00991D8E"/>
    <w:rsid w:val="009950AE"/>
    <w:rsid w:val="009A269A"/>
    <w:rsid w:val="009A3270"/>
    <w:rsid w:val="009B2E25"/>
    <w:rsid w:val="009B7274"/>
    <w:rsid w:val="009C0AC4"/>
    <w:rsid w:val="009E1E57"/>
    <w:rsid w:val="009E3E6B"/>
    <w:rsid w:val="009E6A3B"/>
    <w:rsid w:val="00A126D3"/>
    <w:rsid w:val="00A16A9B"/>
    <w:rsid w:val="00A17D44"/>
    <w:rsid w:val="00A27E8C"/>
    <w:rsid w:val="00A33BFE"/>
    <w:rsid w:val="00A37434"/>
    <w:rsid w:val="00A4474F"/>
    <w:rsid w:val="00A47A8E"/>
    <w:rsid w:val="00A560B5"/>
    <w:rsid w:val="00A56D0D"/>
    <w:rsid w:val="00A629A0"/>
    <w:rsid w:val="00A64506"/>
    <w:rsid w:val="00A70BE6"/>
    <w:rsid w:val="00A826B0"/>
    <w:rsid w:val="00A8495C"/>
    <w:rsid w:val="00A9444B"/>
    <w:rsid w:val="00A97EA6"/>
    <w:rsid w:val="00AA1437"/>
    <w:rsid w:val="00AA18A8"/>
    <w:rsid w:val="00AA4D35"/>
    <w:rsid w:val="00AB179F"/>
    <w:rsid w:val="00AB294A"/>
    <w:rsid w:val="00AC00E6"/>
    <w:rsid w:val="00AC3391"/>
    <w:rsid w:val="00AC4182"/>
    <w:rsid w:val="00AD538E"/>
    <w:rsid w:val="00AD7310"/>
    <w:rsid w:val="00AE1601"/>
    <w:rsid w:val="00AF3BA0"/>
    <w:rsid w:val="00B02CE8"/>
    <w:rsid w:val="00B04381"/>
    <w:rsid w:val="00B061C3"/>
    <w:rsid w:val="00B1428D"/>
    <w:rsid w:val="00B27226"/>
    <w:rsid w:val="00B35B17"/>
    <w:rsid w:val="00B361AD"/>
    <w:rsid w:val="00B36FC3"/>
    <w:rsid w:val="00B42A0E"/>
    <w:rsid w:val="00B604E4"/>
    <w:rsid w:val="00B712FF"/>
    <w:rsid w:val="00B728AF"/>
    <w:rsid w:val="00B729EA"/>
    <w:rsid w:val="00B8096A"/>
    <w:rsid w:val="00B80D94"/>
    <w:rsid w:val="00B84DE9"/>
    <w:rsid w:val="00B85565"/>
    <w:rsid w:val="00BA313A"/>
    <w:rsid w:val="00BA7BEB"/>
    <w:rsid w:val="00BC13A0"/>
    <w:rsid w:val="00BD5A7C"/>
    <w:rsid w:val="00BD761D"/>
    <w:rsid w:val="00BE1255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51B3"/>
    <w:rsid w:val="00C3602B"/>
    <w:rsid w:val="00C368B5"/>
    <w:rsid w:val="00C40815"/>
    <w:rsid w:val="00C438F5"/>
    <w:rsid w:val="00C4706C"/>
    <w:rsid w:val="00C62061"/>
    <w:rsid w:val="00C664DF"/>
    <w:rsid w:val="00C74F83"/>
    <w:rsid w:val="00C82B6E"/>
    <w:rsid w:val="00C915D2"/>
    <w:rsid w:val="00C92853"/>
    <w:rsid w:val="00C94F06"/>
    <w:rsid w:val="00CA079A"/>
    <w:rsid w:val="00CA1228"/>
    <w:rsid w:val="00CA1AFE"/>
    <w:rsid w:val="00CA37BE"/>
    <w:rsid w:val="00CB1A21"/>
    <w:rsid w:val="00CB250C"/>
    <w:rsid w:val="00CB27F9"/>
    <w:rsid w:val="00CB6749"/>
    <w:rsid w:val="00CB746E"/>
    <w:rsid w:val="00CC1BF0"/>
    <w:rsid w:val="00CC7141"/>
    <w:rsid w:val="00CD0F84"/>
    <w:rsid w:val="00CD20D0"/>
    <w:rsid w:val="00CE751A"/>
    <w:rsid w:val="00CF2273"/>
    <w:rsid w:val="00D01F50"/>
    <w:rsid w:val="00D23277"/>
    <w:rsid w:val="00D269D3"/>
    <w:rsid w:val="00D26B76"/>
    <w:rsid w:val="00D27CEF"/>
    <w:rsid w:val="00D35E55"/>
    <w:rsid w:val="00D437E9"/>
    <w:rsid w:val="00D456AE"/>
    <w:rsid w:val="00D5372C"/>
    <w:rsid w:val="00D53CCD"/>
    <w:rsid w:val="00D61234"/>
    <w:rsid w:val="00D6233C"/>
    <w:rsid w:val="00D666F3"/>
    <w:rsid w:val="00D70E57"/>
    <w:rsid w:val="00D831E2"/>
    <w:rsid w:val="00D83E7E"/>
    <w:rsid w:val="00DB0A3A"/>
    <w:rsid w:val="00DB2546"/>
    <w:rsid w:val="00DB2761"/>
    <w:rsid w:val="00DB39D0"/>
    <w:rsid w:val="00DC114D"/>
    <w:rsid w:val="00DC1647"/>
    <w:rsid w:val="00DC24FE"/>
    <w:rsid w:val="00DC3373"/>
    <w:rsid w:val="00DC44DB"/>
    <w:rsid w:val="00DC4F78"/>
    <w:rsid w:val="00DD0D80"/>
    <w:rsid w:val="00DD39C8"/>
    <w:rsid w:val="00DE09C8"/>
    <w:rsid w:val="00DE1C0D"/>
    <w:rsid w:val="00DE29CD"/>
    <w:rsid w:val="00DF3FA0"/>
    <w:rsid w:val="00DF6654"/>
    <w:rsid w:val="00DF6890"/>
    <w:rsid w:val="00DF7B44"/>
    <w:rsid w:val="00E067E1"/>
    <w:rsid w:val="00E23AE4"/>
    <w:rsid w:val="00E25EFC"/>
    <w:rsid w:val="00E27A25"/>
    <w:rsid w:val="00E32CE8"/>
    <w:rsid w:val="00E34236"/>
    <w:rsid w:val="00E36C17"/>
    <w:rsid w:val="00E446DC"/>
    <w:rsid w:val="00E46788"/>
    <w:rsid w:val="00E47F2E"/>
    <w:rsid w:val="00E64855"/>
    <w:rsid w:val="00E6603E"/>
    <w:rsid w:val="00E72EAB"/>
    <w:rsid w:val="00E74877"/>
    <w:rsid w:val="00E75815"/>
    <w:rsid w:val="00E75F20"/>
    <w:rsid w:val="00E85EA6"/>
    <w:rsid w:val="00E911ED"/>
    <w:rsid w:val="00E95CAE"/>
    <w:rsid w:val="00E963F6"/>
    <w:rsid w:val="00E970A4"/>
    <w:rsid w:val="00EA3F29"/>
    <w:rsid w:val="00EB4A90"/>
    <w:rsid w:val="00EB4B46"/>
    <w:rsid w:val="00EB59E8"/>
    <w:rsid w:val="00EB7C54"/>
    <w:rsid w:val="00EC0386"/>
    <w:rsid w:val="00EC2DA2"/>
    <w:rsid w:val="00EC73EB"/>
    <w:rsid w:val="00ED1E44"/>
    <w:rsid w:val="00EE251A"/>
    <w:rsid w:val="00EE6B89"/>
    <w:rsid w:val="00EF6464"/>
    <w:rsid w:val="00F019BB"/>
    <w:rsid w:val="00F01F6D"/>
    <w:rsid w:val="00F0429D"/>
    <w:rsid w:val="00F11572"/>
    <w:rsid w:val="00F13368"/>
    <w:rsid w:val="00F13644"/>
    <w:rsid w:val="00F15922"/>
    <w:rsid w:val="00F17582"/>
    <w:rsid w:val="00F21BF1"/>
    <w:rsid w:val="00F25E5C"/>
    <w:rsid w:val="00F30DD6"/>
    <w:rsid w:val="00F42AE6"/>
    <w:rsid w:val="00F54254"/>
    <w:rsid w:val="00F6009F"/>
    <w:rsid w:val="00F60F49"/>
    <w:rsid w:val="00F72C4A"/>
    <w:rsid w:val="00F7517D"/>
    <w:rsid w:val="00F83D74"/>
    <w:rsid w:val="00F8547F"/>
    <w:rsid w:val="00F9609E"/>
    <w:rsid w:val="00FC07F3"/>
    <w:rsid w:val="00FC36AB"/>
    <w:rsid w:val="00FC7A3D"/>
    <w:rsid w:val="00FD42A8"/>
    <w:rsid w:val="00FD4BA2"/>
    <w:rsid w:val="00FD5468"/>
    <w:rsid w:val="00FE25C1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link w:val="ab"/>
    <w:uiPriority w:val="1"/>
    <w:qFormat/>
    <w:rsid w:val="00402CDE"/>
    <w:pPr>
      <w:spacing w:after="0" w:line="240" w:lineRule="auto"/>
    </w:pPr>
    <w:rPr>
      <w:kern w:val="0"/>
      <w14:ligatures w14:val="none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AD7310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DC44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Admin</cp:lastModifiedBy>
  <cp:revision>141</cp:revision>
  <cp:lastPrinted>2024-02-21T12:10:00Z</cp:lastPrinted>
  <dcterms:created xsi:type="dcterms:W3CDTF">2024-02-17T01:18:00Z</dcterms:created>
  <dcterms:modified xsi:type="dcterms:W3CDTF">2024-03-22T04:22:00Z</dcterms:modified>
</cp:coreProperties>
</file>